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</w:p>
    <w:p>
      <w:pPr>
        <w:jc w:val="center"/>
        <w:rPr>
          <w:rFonts w:asciiTheme="majorEastAsia" w:hAnsiTheme="majorEastAsia" w:eastAsiaTheme="majorEastAsia"/>
          <w:sz w:val="44"/>
        </w:rPr>
      </w:pPr>
      <w:r>
        <w:rPr>
          <w:rFonts w:hint="eastAsia" w:asciiTheme="majorEastAsia" w:hAnsiTheme="majorEastAsia" w:eastAsiaTheme="majorEastAsia"/>
          <w:sz w:val="44"/>
        </w:rPr>
        <w:t>保安员资格审批表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Theme="majorEastAsia" w:hAnsiTheme="majorEastAsia" w:eastAsiaTheme="majorEastAsia"/>
          <w:sz w:val="40"/>
        </w:rPr>
        <w:t xml:space="preserve">          </w:t>
      </w:r>
      <w:r>
        <w:rPr>
          <w:rFonts w:hint="eastAsia" w:ascii="仿宋" w:hAnsi="仿宋" w:eastAsia="仿宋"/>
          <w:sz w:val="32"/>
        </w:rPr>
        <w:t>省：                  编号：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271"/>
        <w:gridCol w:w="288"/>
        <w:gridCol w:w="1605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6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（贴照片处）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5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身份证号</w:t>
            </w:r>
          </w:p>
        </w:tc>
        <w:tc>
          <w:tcPr>
            <w:tcW w:w="4865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指纹卡号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考试成绩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1" w:type="dxa"/>
            <w:vMerge w:val="restart"/>
            <w:textDirection w:val="tbRlV"/>
          </w:tcPr>
          <w:p>
            <w:pPr>
              <w:ind w:left="199" w:leftChars="95" w:right="113"/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ind w:left="199" w:leftChars="95" w:right="113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44"/>
              </w:rPr>
              <w:t>审查情况</w:t>
            </w:r>
          </w:p>
        </w:tc>
        <w:tc>
          <w:tcPr>
            <w:tcW w:w="297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是否受过收容教育、强制隔离戒毒、劳动教养或者3次以上行政拘留</w:t>
            </w:r>
          </w:p>
        </w:tc>
        <w:tc>
          <w:tcPr>
            <w:tcW w:w="3599" w:type="dxa"/>
            <w:gridSpan w:val="3"/>
            <w:tcBorders>
              <w:left w:val="single" w:color="auto" w:sz="4" w:space="0"/>
            </w:tcBorders>
          </w:tcPr>
          <w:p>
            <w:pPr>
              <w:tabs>
                <w:tab w:val="center" w:pos="1691"/>
                <w:tab w:val="left" w:pos="2625"/>
              </w:tabs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tabs>
                <w:tab w:val="center" w:pos="1691"/>
                <w:tab w:val="left" w:pos="2625"/>
              </w:tabs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0" o:spid="_x0000_s2050" o:spt="1" style="position:absolute;left:0pt;margin-left:95.1pt;margin-top:7.85pt;height:11.25pt;width:12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是</w:t>
            </w:r>
          </w:p>
          <w:p>
            <w:pPr>
              <w:tabs>
                <w:tab w:val="center" w:pos="1691"/>
                <w:tab w:val="left" w:pos="2625"/>
              </w:tabs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1" o:spid="_x0000_s2051" o:spt="1" style="position:absolute;left:0pt;margin-left:95.1pt;margin-top:10.4pt;height:11.25pt;width:12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51" w:type="dxa"/>
            <w:vMerge w:val="continue"/>
          </w:tcPr>
          <w:p>
            <w:pPr>
              <w:ind w:left="199" w:leftChars="95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97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是否因故意犯罪被刑事处罚</w:t>
            </w:r>
          </w:p>
        </w:tc>
        <w:tc>
          <w:tcPr>
            <w:tcW w:w="3599" w:type="dxa"/>
            <w:gridSpan w:val="3"/>
            <w:tcBorders>
              <w:left w:val="single" w:color="auto" w:sz="4" w:space="0"/>
            </w:tcBorders>
          </w:tcPr>
          <w:p>
            <w:pPr>
              <w:tabs>
                <w:tab w:val="center" w:pos="1691"/>
                <w:tab w:val="left" w:pos="2625"/>
              </w:tabs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2" o:spid="_x0000_s2052" o:spt="1" style="position:absolute;left:0pt;margin-left:95.1pt;margin-top:7.85pt;height:11.25pt;width:12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是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3" o:spid="_x0000_s2053" o:spt="1" style="position:absolute;left:0pt;margin-left:95.1pt;margin-top:10.4pt;height:11.25pt;width:12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51" w:type="dxa"/>
            <w:vMerge w:val="continue"/>
          </w:tcPr>
          <w:p>
            <w:pPr>
              <w:ind w:left="199" w:leftChars="95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97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是否吊销保安员证未满3年</w:t>
            </w:r>
          </w:p>
        </w:tc>
        <w:tc>
          <w:tcPr>
            <w:tcW w:w="3599" w:type="dxa"/>
            <w:gridSpan w:val="3"/>
            <w:tcBorders>
              <w:left w:val="single" w:color="auto" w:sz="4" w:space="0"/>
            </w:tcBorders>
          </w:tcPr>
          <w:p>
            <w:pPr>
              <w:tabs>
                <w:tab w:val="center" w:pos="1691"/>
                <w:tab w:val="left" w:pos="2625"/>
              </w:tabs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4" o:spid="_x0000_s2054" o:spt="1" style="position:absolute;left:0pt;margin-left:95.1pt;margin-top:7.85pt;height:11.25pt;width:12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是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5" o:spid="_x0000_s2055" o:spt="1" style="position:absolute;left:0pt;margin-left:95.1pt;margin-top:10.4pt;height:11.25pt;width:12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51" w:type="dxa"/>
            <w:vMerge w:val="continue"/>
          </w:tcPr>
          <w:p>
            <w:pPr>
              <w:ind w:left="199" w:leftChars="95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97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是否两次被吊销保安员证</w:t>
            </w:r>
          </w:p>
        </w:tc>
        <w:tc>
          <w:tcPr>
            <w:tcW w:w="3599" w:type="dxa"/>
            <w:gridSpan w:val="3"/>
            <w:tcBorders>
              <w:left w:val="single" w:color="auto" w:sz="4" w:space="0"/>
            </w:tcBorders>
          </w:tcPr>
          <w:p>
            <w:pPr>
              <w:tabs>
                <w:tab w:val="center" w:pos="1691"/>
                <w:tab w:val="left" w:pos="2625"/>
              </w:tabs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6" o:spid="_x0000_s2056" o:spt="1" style="position:absolute;left:0pt;margin-left:95.1pt;margin-top:7.85pt;height:11.25pt;width:12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是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pict>
                <v:rect id="_x0000_s2057" o:spid="_x0000_s2057" o:spt="1" style="position:absolute;left:0pt;margin-left:95.1pt;margin-top:10.4pt;height:11.25pt;width:12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32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951" w:type="dxa"/>
          </w:tcPr>
          <w:p>
            <w:pPr>
              <w:jc w:val="left"/>
              <w:rPr>
                <w:rFonts w:ascii="Calibri" w:hAnsi="Calibri" w:eastAsia="仿宋"/>
                <w:sz w:val="28"/>
              </w:rPr>
            </w:pPr>
            <w:r>
              <w:rPr>
                <w:rFonts w:ascii="Calibri" w:hAnsi="仿宋" w:eastAsia="仿宋"/>
                <w:sz w:val="28"/>
              </w:rPr>
              <w:t>县级公安机关审核意见</w:t>
            </w:r>
          </w:p>
        </w:tc>
        <w:tc>
          <w:tcPr>
            <w:tcW w:w="6571" w:type="dxa"/>
            <w:gridSpan w:val="5"/>
          </w:tcPr>
          <w:p>
            <w:pPr>
              <w:ind w:firstLine="140" w:firstLineChars="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审核人：                      （公安机关印章）</w:t>
            </w:r>
          </w:p>
          <w:p>
            <w:pPr>
              <w:ind w:firstLine="140" w:firstLineChars="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951" w:type="dxa"/>
          </w:tcPr>
          <w:p>
            <w:pPr>
              <w:jc w:val="left"/>
              <w:rPr>
                <w:rFonts w:ascii="Calibri" w:hAnsi="Calibri" w:eastAsia="仿宋"/>
                <w:sz w:val="28"/>
              </w:rPr>
            </w:pPr>
            <w:r>
              <w:rPr>
                <w:rFonts w:ascii="Calibri" w:hAnsi="仿宋" w:eastAsia="仿宋"/>
                <w:sz w:val="28"/>
              </w:rPr>
              <w:t>设区市公安机关审批意见</w:t>
            </w:r>
          </w:p>
        </w:tc>
        <w:tc>
          <w:tcPr>
            <w:tcW w:w="6571" w:type="dxa"/>
            <w:gridSpan w:val="5"/>
          </w:tcPr>
          <w:p>
            <w:pPr>
              <w:ind w:firstLine="140" w:firstLineChars="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审批评人：                     （公安机关印章）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年    月   日</w:t>
            </w:r>
          </w:p>
        </w:tc>
      </w:tr>
    </w:tbl>
    <w:p>
      <w:pPr>
        <w:rPr>
          <w:rFonts w:ascii="仿宋" w:hAnsi="仿宋" w:eastAsia="仿宋"/>
          <w:sz w:val="40"/>
        </w:rPr>
      </w:pPr>
    </w:p>
    <w:sectPr>
      <w:pgSz w:w="11906" w:h="16838"/>
      <w:pgMar w:top="56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C15"/>
    <w:rsid w:val="00054658"/>
    <w:rsid w:val="00133F5C"/>
    <w:rsid w:val="00274C15"/>
    <w:rsid w:val="002F3C5E"/>
    <w:rsid w:val="00303082"/>
    <w:rsid w:val="003D0313"/>
    <w:rsid w:val="00830876"/>
    <w:rsid w:val="00874B03"/>
    <w:rsid w:val="00996619"/>
    <w:rsid w:val="00CF58E5"/>
    <w:rsid w:val="00E16239"/>
    <w:rsid w:val="00F508F7"/>
    <w:rsid w:val="4E9836E9"/>
    <w:rsid w:val="693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36DB3-AED5-40B0-B9AF-F897FA06B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30</TotalTime>
  <ScaleCrop>false</ScaleCrop>
  <LinksUpToDate>false</LinksUpToDate>
  <CharactersWithSpaces>375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2017-09-13T00:24:00Z</dcterms:created>
  <dc:creator>lenovo</dc:creator>
  <cp:lastModifiedBy>隋晓霄</cp:lastModifiedBy>
  <cp:lastPrinted>2019-06-14T06:49:00Z</cp:lastPrinted>
  <dcterms:modified xsi:type="dcterms:W3CDTF">2020-09-05T06:17:23Z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